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1ECC1" w14:textId="77777777" w:rsidR="00873AE4" w:rsidRPr="0071769E" w:rsidRDefault="00E8475C" w:rsidP="00873AE4">
      <w:pPr>
        <w:jc w:val="center"/>
        <w:rPr>
          <w:b/>
          <w:sz w:val="30"/>
          <w:szCs w:val="30"/>
          <w:lang w:eastAsia="ja-JP"/>
        </w:rPr>
      </w:pPr>
      <w:r w:rsidRPr="0071769E">
        <w:rPr>
          <w:b/>
          <w:sz w:val="30"/>
          <w:szCs w:val="30"/>
          <w:lang w:eastAsia="ja-JP"/>
        </w:rPr>
        <w:t>Top 1</w:t>
      </w:r>
      <w:r w:rsidR="00873AE4" w:rsidRPr="0071769E">
        <w:rPr>
          <w:b/>
          <w:sz w:val="30"/>
          <w:szCs w:val="30"/>
          <w:lang w:eastAsia="ja-JP"/>
        </w:rPr>
        <w:t>0 Things to Know When Advising Y</w:t>
      </w:r>
      <w:r w:rsidRPr="0071769E">
        <w:rPr>
          <w:b/>
          <w:sz w:val="30"/>
          <w:szCs w:val="30"/>
          <w:lang w:eastAsia="ja-JP"/>
        </w:rPr>
        <w:t>our Student About</w:t>
      </w:r>
    </w:p>
    <w:p w14:paraId="3254962F" w14:textId="4FE38A50" w:rsidR="00E8475C" w:rsidRPr="0071769E" w:rsidRDefault="003A37B5" w:rsidP="00873AE4">
      <w:pPr>
        <w:jc w:val="center"/>
        <w:rPr>
          <w:b/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>Term-Time Study Abroad</w:t>
      </w:r>
    </w:p>
    <w:p w14:paraId="72125C64" w14:textId="77777777" w:rsidR="00E8475C" w:rsidRDefault="00E8475C">
      <w:pPr>
        <w:rPr>
          <w:sz w:val="30"/>
          <w:szCs w:val="30"/>
          <w:lang w:eastAsia="ja-JP"/>
        </w:rPr>
      </w:pPr>
    </w:p>
    <w:p w14:paraId="456F67EE" w14:textId="05BF3A05" w:rsidR="002228DC" w:rsidRDefault="0071769E">
      <w:pPr>
        <w:rPr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 xml:space="preserve">1. </w:t>
      </w:r>
      <w:r w:rsidR="00E8475C" w:rsidRPr="002228DC">
        <w:rPr>
          <w:b/>
          <w:sz w:val="30"/>
          <w:szCs w:val="30"/>
          <w:lang w:eastAsia="ja-JP"/>
        </w:rPr>
        <w:t xml:space="preserve">Harvard students </w:t>
      </w:r>
      <w:r w:rsidR="003B077A">
        <w:rPr>
          <w:b/>
          <w:sz w:val="30"/>
          <w:szCs w:val="30"/>
          <w:lang w:eastAsia="ja-JP"/>
        </w:rPr>
        <w:t>DO study abroad</w:t>
      </w:r>
      <w:r w:rsidR="00471973">
        <w:rPr>
          <w:b/>
          <w:sz w:val="30"/>
          <w:szCs w:val="30"/>
          <w:lang w:eastAsia="ja-JP"/>
        </w:rPr>
        <w:t>!</w:t>
      </w:r>
      <w:r w:rsidR="00B05013">
        <w:rPr>
          <w:sz w:val="30"/>
          <w:szCs w:val="30"/>
          <w:lang w:eastAsia="ja-JP"/>
        </w:rPr>
        <w:t xml:space="preserve"> </w:t>
      </w:r>
      <w:r w:rsidR="003B077A">
        <w:rPr>
          <w:sz w:val="30"/>
          <w:szCs w:val="30"/>
          <w:lang w:eastAsia="ja-JP"/>
        </w:rPr>
        <w:t>Though</w:t>
      </w:r>
      <w:r w:rsidR="00B05013">
        <w:rPr>
          <w:sz w:val="30"/>
          <w:szCs w:val="30"/>
          <w:lang w:eastAsia="ja-JP"/>
        </w:rPr>
        <w:t xml:space="preserve"> Harvard College does not h</w:t>
      </w:r>
      <w:r w:rsidR="005E5AFF">
        <w:rPr>
          <w:sz w:val="30"/>
          <w:szCs w:val="30"/>
          <w:lang w:eastAsia="ja-JP"/>
        </w:rPr>
        <w:t>a</w:t>
      </w:r>
      <w:r w:rsidR="002228DC">
        <w:rPr>
          <w:sz w:val="30"/>
          <w:szCs w:val="30"/>
          <w:lang w:eastAsia="ja-JP"/>
        </w:rPr>
        <w:t xml:space="preserve">ve its own </w:t>
      </w:r>
      <w:r w:rsidR="003B077A">
        <w:rPr>
          <w:sz w:val="30"/>
          <w:szCs w:val="30"/>
          <w:lang w:eastAsia="ja-JP"/>
        </w:rPr>
        <w:t>term-time study abroad</w:t>
      </w:r>
      <w:r w:rsidR="002228DC">
        <w:rPr>
          <w:sz w:val="30"/>
          <w:szCs w:val="30"/>
          <w:lang w:eastAsia="ja-JP"/>
        </w:rPr>
        <w:t xml:space="preserve"> programs</w:t>
      </w:r>
      <w:r w:rsidR="003B077A">
        <w:rPr>
          <w:sz w:val="30"/>
          <w:szCs w:val="30"/>
          <w:lang w:eastAsia="ja-JP"/>
        </w:rPr>
        <w:t>, Harvard students from all academic disciplines study abroad each term through external programs, or by directly enrolling into international institutions</w:t>
      </w:r>
      <w:r w:rsidR="002228DC">
        <w:rPr>
          <w:sz w:val="30"/>
          <w:szCs w:val="30"/>
          <w:lang w:eastAsia="ja-JP"/>
        </w:rPr>
        <w:t>.</w:t>
      </w:r>
      <w:r w:rsidR="003B077A">
        <w:rPr>
          <w:sz w:val="30"/>
          <w:szCs w:val="30"/>
          <w:lang w:eastAsia="ja-JP"/>
        </w:rPr>
        <w:t xml:space="preserve"> Please take a look at these programs </w:t>
      </w:r>
      <w:hyperlink r:id="rId5" w:history="1">
        <w:r w:rsidR="003B077A" w:rsidRPr="003B077A">
          <w:rPr>
            <w:rStyle w:val="Hyperlink"/>
            <w:sz w:val="30"/>
            <w:szCs w:val="30"/>
            <w:lang w:eastAsia="ja-JP"/>
          </w:rPr>
          <w:t>here</w:t>
        </w:r>
      </w:hyperlink>
      <w:r w:rsidR="00471973">
        <w:rPr>
          <w:sz w:val="30"/>
          <w:szCs w:val="30"/>
          <w:lang w:eastAsia="ja-JP"/>
        </w:rPr>
        <w:t>.</w:t>
      </w:r>
      <w:r w:rsidR="00B05013">
        <w:rPr>
          <w:sz w:val="30"/>
          <w:szCs w:val="30"/>
          <w:lang w:eastAsia="ja-JP"/>
        </w:rPr>
        <w:t xml:space="preserve"> </w:t>
      </w:r>
    </w:p>
    <w:p w14:paraId="5DF2FC30" w14:textId="77777777" w:rsidR="005E5AFF" w:rsidRDefault="005E5AFF">
      <w:pPr>
        <w:rPr>
          <w:sz w:val="30"/>
          <w:szCs w:val="30"/>
          <w:lang w:eastAsia="ja-JP"/>
        </w:rPr>
      </w:pPr>
    </w:p>
    <w:p w14:paraId="4DC19866" w14:textId="0EDBD09F" w:rsidR="00793E1E" w:rsidRDefault="0071769E">
      <w:pPr>
        <w:rPr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 xml:space="preserve">2. </w:t>
      </w:r>
      <w:r w:rsidR="002228DC" w:rsidRPr="00793E1E">
        <w:rPr>
          <w:b/>
          <w:sz w:val="30"/>
          <w:szCs w:val="30"/>
          <w:lang w:eastAsia="ja-JP"/>
        </w:rPr>
        <w:t xml:space="preserve">Study abroad is about </w:t>
      </w:r>
      <w:r w:rsidR="00471973">
        <w:rPr>
          <w:b/>
          <w:sz w:val="30"/>
          <w:szCs w:val="30"/>
          <w:lang w:eastAsia="ja-JP"/>
        </w:rPr>
        <w:t>find</w:t>
      </w:r>
      <w:r w:rsidR="002228DC" w:rsidRPr="00793E1E">
        <w:rPr>
          <w:b/>
          <w:sz w:val="30"/>
          <w:szCs w:val="30"/>
          <w:lang w:eastAsia="ja-JP"/>
        </w:rPr>
        <w:t>ing the right fit!</w:t>
      </w:r>
      <w:r w:rsidR="002228DC">
        <w:rPr>
          <w:sz w:val="30"/>
          <w:szCs w:val="30"/>
          <w:lang w:eastAsia="ja-JP"/>
        </w:rPr>
        <w:t xml:space="preserve">  </w:t>
      </w:r>
      <w:r w:rsidR="00471973">
        <w:rPr>
          <w:sz w:val="30"/>
          <w:szCs w:val="30"/>
          <w:lang w:eastAsia="ja-JP"/>
        </w:rPr>
        <w:t>As there are so many options for study abroad available, the Office of International Education</w:t>
      </w:r>
      <w:r w:rsidR="002228DC">
        <w:rPr>
          <w:sz w:val="30"/>
          <w:szCs w:val="30"/>
          <w:lang w:eastAsia="ja-JP"/>
        </w:rPr>
        <w:t xml:space="preserve"> </w:t>
      </w:r>
      <w:r w:rsidR="00471973">
        <w:rPr>
          <w:sz w:val="30"/>
          <w:szCs w:val="30"/>
          <w:lang w:eastAsia="ja-JP"/>
        </w:rPr>
        <w:t xml:space="preserve">works with each study abroad student individually, </w:t>
      </w:r>
      <w:r w:rsidR="00793E1E">
        <w:rPr>
          <w:sz w:val="30"/>
          <w:szCs w:val="30"/>
          <w:lang w:eastAsia="ja-JP"/>
        </w:rPr>
        <w:t xml:space="preserve">to match </w:t>
      </w:r>
      <w:r w:rsidR="00471973">
        <w:rPr>
          <w:sz w:val="30"/>
          <w:szCs w:val="30"/>
          <w:lang w:eastAsia="ja-JP"/>
        </w:rPr>
        <w:t>his/her</w:t>
      </w:r>
      <w:r w:rsidR="00793E1E">
        <w:rPr>
          <w:sz w:val="30"/>
          <w:szCs w:val="30"/>
          <w:lang w:eastAsia="ja-JP"/>
        </w:rPr>
        <w:t xml:space="preserve"> academic</w:t>
      </w:r>
      <w:r w:rsidR="002228DC">
        <w:rPr>
          <w:sz w:val="30"/>
          <w:szCs w:val="30"/>
          <w:lang w:eastAsia="ja-JP"/>
        </w:rPr>
        <w:t xml:space="preserve"> goals, personal aims and </w:t>
      </w:r>
      <w:r w:rsidR="00A71CE3">
        <w:rPr>
          <w:sz w:val="30"/>
          <w:szCs w:val="30"/>
          <w:lang w:eastAsia="ja-JP"/>
        </w:rPr>
        <w:t xml:space="preserve">linguistic </w:t>
      </w:r>
      <w:r w:rsidR="00F10058">
        <w:rPr>
          <w:sz w:val="30"/>
          <w:szCs w:val="30"/>
          <w:lang w:eastAsia="ja-JP"/>
        </w:rPr>
        <w:t>skills</w:t>
      </w:r>
      <w:r w:rsidR="00025586">
        <w:rPr>
          <w:sz w:val="30"/>
          <w:szCs w:val="30"/>
          <w:lang w:eastAsia="ja-JP"/>
        </w:rPr>
        <w:t xml:space="preserve"> </w:t>
      </w:r>
      <w:r w:rsidR="005D767E">
        <w:rPr>
          <w:sz w:val="30"/>
          <w:szCs w:val="30"/>
          <w:lang w:eastAsia="ja-JP"/>
        </w:rPr>
        <w:t xml:space="preserve">to facilitate </w:t>
      </w:r>
      <w:r w:rsidR="00471973">
        <w:rPr>
          <w:sz w:val="30"/>
          <w:szCs w:val="30"/>
          <w:lang w:eastAsia="ja-JP"/>
        </w:rPr>
        <w:t xml:space="preserve">a truly </w:t>
      </w:r>
      <w:r w:rsidR="00025586">
        <w:rPr>
          <w:sz w:val="30"/>
          <w:szCs w:val="30"/>
          <w:lang w:eastAsia="ja-JP"/>
        </w:rPr>
        <w:t xml:space="preserve">transformative </w:t>
      </w:r>
      <w:r w:rsidR="00471973">
        <w:rPr>
          <w:sz w:val="30"/>
          <w:szCs w:val="30"/>
          <w:lang w:eastAsia="ja-JP"/>
        </w:rPr>
        <w:t>experience</w:t>
      </w:r>
      <w:r w:rsidR="005D767E">
        <w:rPr>
          <w:sz w:val="30"/>
          <w:szCs w:val="30"/>
          <w:lang w:eastAsia="ja-JP"/>
        </w:rPr>
        <w:t xml:space="preserve"> </w:t>
      </w:r>
      <w:r w:rsidR="00FC771B">
        <w:rPr>
          <w:sz w:val="30"/>
          <w:szCs w:val="30"/>
          <w:lang w:eastAsia="ja-JP"/>
        </w:rPr>
        <w:t>abroad.</w:t>
      </w:r>
    </w:p>
    <w:p w14:paraId="17006E87" w14:textId="77777777" w:rsidR="002228DC" w:rsidRDefault="002228DC">
      <w:pPr>
        <w:rPr>
          <w:sz w:val="30"/>
          <w:szCs w:val="30"/>
          <w:lang w:eastAsia="ja-JP"/>
        </w:rPr>
      </w:pPr>
    </w:p>
    <w:p w14:paraId="069CF2FC" w14:textId="73EFF81E" w:rsidR="0071769E" w:rsidRDefault="0071769E" w:rsidP="0071769E">
      <w:pPr>
        <w:rPr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 xml:space="preserve">3. </w:t>
      </w:r>
      <w:r w:rsidRPr="002228DC">
        <w:rPr>
          <w:b/>
          <w:sz w:val="30"/>
          <w:szCs w:val="30"/>
          <w:lang w:eastAsia="ja-JP"/>
        </w:rPr>
        <w:t>How to choose a program?</w:t>
      </w:r>
      <w:r>
        <w:rPr>
          <w:sz w:val="30"/>
          <w:szCs w:val="30"/>
          <w:lang w:eastAsia="ja-JP"/>
        </w:rPr>
        <w:t xml:space="preserve">  Students should start at OIE’s web site: </w:t>
      </w:r>
      <w:hyperlink r:id="rId6" w:history="1">
        <w:r w:rsidRPr="0071769E">
          <w:rPr>
            <w:rStyle w:val="Hyperlink"/>
            <w:sz w:val="30"/>
            <w:szCs w:val="30"/>
            <w:lang w:eastAsia="ja-JP"/>
          </w:rPr>
          <w:t>oie.fas.harvard.edu</w:t>
        </w:r>
      </w:hyperlink>
      <w:r w:rsidR="00471973">
        <w:rPr>
          <w:sz w:val="30"/>
          <w:szCs w:val="30"/>
          <w:lang w:eastAsia="ja-JP"/>
        </w:rPr>
        <w:t xml:space="preserve">. Here there are great resources regarding course credit eligibility, financial aid, deadlines, past study abroad student experiences, etc. Not to mention the list of </w:t>
      </w:r>
      <w:r>
        <w:rPr>
          <w:sz w:val="30"/>
          <w:szCs w:val="30"/>
          <w:lang w:eastAsia="ja-JP"/>
        </w:rPr>
        <w:t>200</w:t>
      </w:r>
      <w:r w:rsidR="00D54590">
        <w:rPr>
          <w:sz w:val="30"/>
          <w:szCs w:val="30"/>
          <w:lang w:eastAsia="ja-JP"/>
        </w:rPr>
        <w:t>+</w:t>
      </w:r>
      <w:r>
        <w:rPr>
          <w:sz w:val="30"/>
          <w:szCs w:val="30"/>
          <w:lang w:eastAsia="ja-JP"/>
        </w:rPr>
        <w:t xml:space="preserve"> approved study abroad programs all over the world!</w:t>
      </w:r>
    </w:p>
    <w:p w14:paraId="4E225B07" w14:textId="77777777" w:rsidR="0071769E" w:rsidRDefault="0071769E">
      <w:pPr>
        <w:rPr>
          <w:sz w:val="30"/>
          <w:szCs w:val="30"/>
          <w:lang w:eastAsia="ja-JP"/>
        </w:rPr>
      </w:pPr>
    </w:p>
    <w:p w14:paraId="170AFF33" w14:textId="1DA9AD1F" w:rsidR="005E5AFF" w:rsidRDefault="0071769E">
      <w:pPr>
        <w:rPr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 xml:space="preserve">4. </w:t>
      </w:r>
      <w:r w:rsidR="00F10058">
        <w:rPr>
          <w:b/>
          <w:sz w:val="30"/>
          <w:szCs w:val="30"/>
          <w:lang w:eastAsia="ja-JP"/>
        </w:rPr>
        <w:t xml:space="preserve">The application process </w:t>
      </w:r>
      <w:r w:rsidR="001434A0">
        <w:rPr>
          <w:b/>
          <w:sz w:val="30"/>
          <w:szCs w:val="30"/>
          <w:lang w:eastAsia="ja-JP"/>
        </w:rPr>
        <w:t xml:space="preserve">to study abroad </w:t>
      </w:r>
      <w:r w:rsidR="00F10058">
        <w:rPr>
          <w:b/>
          <w:sz w:val="30"/>
          <w:szCs w:val="30"/>
          <w:lang w:eastAsia="ja-JP"/>
        </w:rPr>
        <w:t>is two-fold</w:t>
      </w:r>
      <w:r w:rsidR="005D767E" w:rsidRPr="005D767E">
        <w:rPr>
          <w:b/>
          <w:sz w:val="30"/>
          <w:szCs w:val="30"/>
          <w:lang w:eastAsia="ja-JP"/>
        </w:rPr>
        <w:t>.</w:t>
      </w:r>
      <w:r w:rsidR="005D767E">
        <w:rPr>
          <w:sz w:val="30"/>
          <w:szCs w:val="30"/>
          <w:lang w:eastAsia="ja-JP"/>
        </w:rPr>
        <w:t xml:space="preserve"> </w:t>
      </w:r>
      <w:r w:rsidR="005E5AFF" w:rsidRPr="0071769E">
        <w:rPr>
          <w:sz w:val="30"/>
          <w:szCs w:val="30"/>
          <w:lang w:eastAsia="ja-JP"/>
        </w:rPr>
        <w:t>Students must apply for admission to</w:t>
      </w:r>
      <w:r w:rsidR="005E5AFF">
        <w:rPr>
          <w:sz w:val="30"/>
          <w:szCs w:val="30"/>
          <w:lang w:eastAsia="ja-JP"/>
        </w:rPr>
        <w:t xml:space="preserve"> the</w:t>
      </w:r>
      <w:r w:rsidR="00471973">
        <w:rPr>
          <w:sz w:val="30"/>
          <w:szCs w:val="30"/>
          <w:lang w:eastAsia="ja-JP"/>
        </w:rPr>
        <w:t>ir study abroad</w:t>
      </w:r>
      <w:r w:rsidR="005E5AFF">
        <w:rPr>
          <w:sz w:val="30"/>
          <w:szCs w:val="30"/>
          <w:lang w:eastAsia="ja-JP"/>
        </w:rPr>
        <w:t xml:space="preserve"> program </w:t>
      </w:r>
      <w:r w:rsidR="001434A0" w:rsidRPr="001434A0">
        <w:rPr>
          <w:sz w:val="30"/>
          <w:szCs w:val="30"/>
          <w:u w:val="single"/>
          <w:lang w:eastAsia="ja-JP"/>
        </w:rPr>
        <w:t>and</w:t>
      </w:r>
      <w:r w:rsidR="005E5AFF">
        <w:rPr>
          <w:sz w:val="30"/>
          <w:szCs w:val="30"/>
          <w:lang w:eastAsia="ja-JP"/>
        </w:rPr>
        <w:t xml:space="preserve"> </w:t>
      </w:r>
      <w:r w:rsidR="00471973">
        <w:rPr>
          <w:sz w:val="30"/>
          <w:szCs w:val="30"/>
          <w:lang w:eastAsia="ja-JP"/>
        </w:rPr>
        <w:t>for</w:t>
      </w:r>
      <w:r w:rsidR="005E5AFF">
        <w:rPr>
          <w:sz w:val="30"/>
          <w:szCs w:val="30"/>
          <w:lang w:eastAsia="ja-JP"/>
        </w:rPr>
        <w:t xml:space="preserve"> transfer credit to </w:t>
      </w:r>
      <w:r w:rsidR="001434A0">
        <w:rPr>
          <w:sz w:val="30"/>
          <w:szCs w:val="30"/>
          <w:lang w:eastAsia="ja-JP"/>
        </w:rPr>
        <w:t>Harvard</w:t>
      </w:r>
      <w:r w:rsidR="00471973">
        <w:rPr>
          <w:sz w:val="30"/>
          <w:szCs w:val="30"/>
          <w:lang w:eastAsia="ja-JP"/>
        </w:rPr>
        <w:t>, through the OIE:</w:t>
      </w:r>
    </w:p>
    <w:p w14:paraId="11633663" w14:textId="77777777" w:rsidR="00471973" w:rsidRDefault="005E5AFF" w:rsidP="005D767E">
      <w:pPr>
        <w:ind w:firstLine="720"/>
        <w:rPr>
          <w:sz w:val="30"/>
          <w:szCs w:val="30"/>
          <w:lang w:eastAsia="ja-JP"/>
        </w:rPr>
      </w:pPr>
      <w:r w:rsidRPr="005D767E">
        <w:rPr>
          <w:b/>
          <w:sz w:val="30"/>
          <w:szCs w:val="30"/>
          <w:lang w:eastAsia="ja-JP"/>
        </w:rPr>
        <w:t>To apply for transfer credit</w:t>
      </w:r>
      <w:r w:rsidR="00226401">
        <w:rPr>
          <w:sz w:val="30"/>
          <w:szCs w:val="30"/>
          <w:lang w:eastAsia="ja-JP"/>
        </w:rPr>
        <w:t>, student</w:t>
      </w:r>
      <w:r w:rsidR="00EB33A0">
        <w:rPr>
          <w:sz w:val="30"/>
          <w:szCs w:val="30"/>
          <w:lang w:eastAsia="ja-JP"/>
        </w:rPr>
        <w:t>s</w:t>
      </w:r>
      <w:r w:rsidR="00F10058">
        <w:rPr>
          <w:sz w:val="30"/>
          <w:szCs w:val="30"/>
          <w:lang w:eastAsia="ja-JP"/>
        </w:rPr>
        <w:t xml:space="preserve"> must</w:t>
      </w:r>
      <w:r w:rsidR="00226401">
        <w:rPr>
          <w:sz w:val="30"/>
          <w:szCs w:val="30"/>
          <w:lang w:eastAsia="ja-JP"/>
        </w:rPr>
        <w:t xml:space="preserve"> log onto </w:t>
      </w:r>
    </w:p>
    <w:p w14:paraId="3A7FC87D" w14:textId="166AB777" w:rsidR="00471973" w:rsidRDefault="00BB7421" w:rsidP="005D767E">
      <w:pPr>
        <w:ind w:firstLine="720"/>
        <w:rPr>
          <w:sz w:val="30"/>
          <w:szCs w:val="30"/>
          <w:u w:val="single"/>
          <w:lang w:eastAsia="ja-JP"/>
        </w:rPr>
      </w:pPr>
      <w:hyperlink r:id="rId7" w:history="1">
        <w:r w:rsidR="00226401" w:rsidRPr="00E33E49">
          <w:rPr>
            <w:rStyle w:val="Hyperlink"/>
            <w:sz w:val="30"/>
            <w:szCs w:val="30"/>
            <w:lang w:eastAsia="ja-JP"/>
          </w:rPr>
          <w:t>oie.fas.harvard.edu</w:t>
        </w:r>
      </w:hyperlink>
      <w:r w:rsidR="00E33E49">
        <w:rPr>
          <w:sz w:val="30"/>
          <w:szCs w:val="30"/>
          <w:lang w:eastAsia="ja-JP"/>
        </w:rPr>
        <w:t>.  It is an on-line</w:t>
      </w:r>
      <w:r w:rsidR="00226401">
        <w:rPr>
          <w:sz w:val="30"/>
          <w:szCs w:val="30"/>
          <w:lang w:eastAsia="ja-JP"/>
        </w:rPr>
        <w:t xml:space="preserve"> process with </w:t>
      </w:r>
      <w:r w:rsidR="00F10058" w:rsidRPr="00F10058">
        <w:rPr>
          <w:sz w:val="30"/>
          <w:szCs w:val="30"/>
          <w:u w:val="single"/>
          <w:lang w:eastAsia="ja-JP"/>
        </w:rPr>
        <w:t>one</w:t>
      </w:r>
      <w:r w:rsidR="00226401" w:rsidRPr="00F10058">
        <w:rPr>
          <w:sz w:val="30"/>
          <w:szCs w:val="30"/>
          <w:u w:val="single"/>
          <w:lang w:eastAsia="ja-JP"/>
        </w:rPr>
        <w:t xml:space="preserve"> form in </w:t>
      </w:r>
    </w:p>
    <w:p w14:paraId="24671DE1" w14:textId="46305B70" w:rsidR="00471973" w:rsidRDefault="00226401" w:rsidP="005D767E">
      <w:pPr>
        <w:ind w:firstLine="720"/>
        <w:rPr>
          <w:sz w:val="30"/>
          <w:szCs w:val="30"/>
          <w:lang w:eastAsia="ja-JP"/>
        </w:rPr>
      </w:pPr>
      <w:r w:rsidRPr="00F10058">
        <w:rPr>
          <w:sz w:val="30"/>
          <w:szCs w:val="30"/>
          <w:u w:val="single"/>
          <w:lang w:eastAsia="ja-JP"/>
        </w:rPr>
        <w:t>hard copy</w:t>
      </w:r>
      <w:r w:rsidR="00E33E49" w:rsidRPr="00F10058">
        <w:rPr>
          <w:sz w:val="30"/>
          <w:szCs w:val="30"/>
          <w:u w:val="single"/>
          <w:lang w:eastAsia="ja-JP"/>
        </w:rPr>
        <w:t xml:space="preserve"> </w:t>
      </w:r>
      <w:r w:rsidR="00E33E49">
        <w:rPr>
          <w:sz w:val="30"/>
          <w:szCs w:val="30"/>
          <w:lang w:eastAsia="ja-JP"/>
        </w:rPr>
        <w:t>(Approval of Term-Time Study Abroad Plan)</w:t>
      </w:r>
      <w:r w:rsidR="00471973">
        <w:rPr>
          <w:sz w:val="30"/>
          <w:szCs w:val="30"/>
          <w:lang w:eastAsia="ja-JP"/>
        </w:rPr>
        <w:t xml:space="preserve">. </w:t>
      </w:r>
      <w:r w:rsidR="00E33E49">
        <w:rPr>
          <w:sz w:val="30"/>
          <w:szCs w:val="30"/>
          <w:lang w:eastAsia="ja-JP"/>
        </w:rPr>
        <w:t>This</w:t>
      </w:r>
      <w:r>
        <w:rPr>
          <w:sz w:val="30"/>
          <w:szCs w:val="30"/>
          <w:lang w:eastAsia="ja-JP"/>
        </w:rPr>
        <w:t xml:space="preserve"> </w:t>
      </w:r>
    </w:p>
    <w:p w14:paraId="3923FD48" w14:textId="77777777" w:rsidR="00471973" w:rsidRDefault="00226401" w:rsidP="005D767E">
      <w:pPr>
        <w:ind w:firstLine="720"/>
        <w:rPr>
          <w:b/>
          <w:sz w:val="30"/>
          <w:szCs w:val="30"/>
          <w:lang w:eastAsia="ja-JP"/>
        </w:rPr>
      </w:pPr>
      <w:r>
        <w:rPr>
          <w:sz w:val="30"/>
          <w:szCs w:val="30"/>
          <w:lang w:eastAsia="ja-JP"/>
        </w:rPr>
        <w:t>form requires student</w:t>
      </w:r>
      <w:r w:rsidR="00E33E49">
        <w:rPr>
          <w:sz w:val="30"/>
          <w:szCs w:val="30"/>
          <w:lang w:eastAsia="ja-JP"/>
        </w:rPr>
        <w:t>s</w:t>
      </w:r>
      <w:r>
        <w:rPr>
          <w:sz w:val="30"/>
          <w:szCs w:val="30"/>
          <w:lang w:eastAsia="ja-JP"/>
        </w:rPr>
        <w:t xml:space="preserve"> to meet with </w:t>
      </w:r>
      <w:r w:rsidRPr="005D767E">
        <w:rPr>
          <w:b/>
          <w:sz w:val="30"/>
          <w:szCs w:val="30"/>
          <w:lang w:eastAsia="ja-JP"/>
        </w:rPr>
        <w:t xml:space="preserve">concentration advisers and </w:t>
      </w:r>
    </w:p>
    <w:p w14:paraId="1BED1156" w14:textId="34B87625" w:rsidR="005E5AFF" w:rsidRPr="005D767E" w:rsidRDefault="00226401" w:rsidP="005D767E">
      <w:pPr>
        <w:ind w:firstLine="720"/>
        <w:rPr>
          <w:b/>
          <w:sz w:val="30"/>
          <w:szCs w:val="30"/>
          <w:lang w:eastAsia="ja-JP"/>
        </w:rPr>
      </w:pPr>
      <w:r w:rsidRPr="005D767E">
        <w:rPr>
          <w:b/>
          <w:sz w:val="30"/>
          <w:szCs w:val="30"/>
          <w:lang w:eastAsia="ja-JP"/>
        </w:rPr>
        <w:t>Allston Burr Assistant Deans.</w:t>
      </w:r>
    </w:p>
    <w:p w14:paraId="70BEC07E" w14:textId="77777777" w:rsidR="00226401" w:rsidRDefault="00226401">
      <w:pPr>
        <w:rPr>
          <w:sz w:val="30"/>
          <w:szCs w:val="30"/>
          <w:lang w:eastAsia="ja-JP"/>
        </w:rPr>
      </w:pPr>
    </w:p>
    <w:p w14:paraId="635875F6" w14:textId="7E8D1426" w:rsidR="00F10058" w:rsidRDefault="0071769E">
      <w:pPr>
        <w:rPr>
          <w:b/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 xml:space="preserve">5. </w:t>
      </w:r>
      <w:r w:rsidR="00E119B7">
        <w:rPr>
          <w:b/>
          <w:sz w:val="30"/>
          <w:szCs w:val="30"/>
          <w:lang w:eastAsia="ja-JP"/>
        </w:rPr>
        <w:t xml:space="preserve">Credit </w:t>
      </w:r>
      <w:r w:rsidR="00226401" w:rsidRPr="005D767E">
        <w:rPr>
          <w:b/>
          <w:sz w:val="30"/>
          <w:szCs w:val="30"/>
          <w:lang w:eastAsia="ja-JP"/>
        </w:rPr>
        <w:t xml:space="preserve">Transfer </w:t>
      </w:r>
      <w:r w:rsidR="00E8517D">
        <w:rPr>
          <w:b/>
          <w:sz w:val="30"/>
          <w:szCs w:val="30"/>
          <w:lang w:eastAsia="ja-JP"/>
        </w:rPr>
        <w:t xml:space="preserve">Application </w:t>
      </w:r>
      <w:r w:rsidR="00226401" w:rsidRPr="005D767E">
        <w:rPr>
          <w:b/>
          <w:sz w:val="30"/>
          <w:szCs w:val="30"/>
          <w:lang w:eastAsia="ja-JP"/>
        </w:rPr>
        <w:t>Deadlines:</w:t>
      </w:r>
      <w:r w:rsidR="00F10058">
        <w:rPr>
          <w:b/>
          <w:sz w:val="30"/>
          <w:szCs w:val="30"/>
          <w:lang w:eastAsia="ja-JP"/>
        </w:rPr>
        <w:t xml:space="preserve"> </w:t>
      </w:r>
    </w:p>
    <w:p w14:paraId="60EBA113" w14:textId="152A0E0B" w:rsidR="00226401" w:rsidRPr="00F10058" w:rsidRDefault="00F10058">
      <w:pPr>
        <w:rPr>
          <w:sz w:val="30"/>
          <w:szCs w:val="30"/>
          <w:lang w:eastAsia="ja-JP"/>
        </w:rPr>
      </w:pPr>
      <w:r w:rsidRPr="00F10058">
        <w:rPr>
          <w:sz w:val="30"/>
          <w:szCs w:val="30"/>
          <w:lang w:eastAsia="ja-JP"/>
        </w:rPr>
        <w:t xml:space="preserve">Students apply one semester before </w:t>
      </w:r>
      <w:r w:rsidR="00471973">
        <w:rPr>
          <w:sz w:val="30"/>
          <w:szCs w:val="30"/>
          <w:lang w:eastAsia="ja-JP"/>
        </w:rPr>
        <w:t>their study abroad experience:</w:t>
      </w:r>
    </w:p>
    <w:p w14:paraId="4A8F471E" w14:textId="77777777" w:rsidR="00226401" w:rsidRDefault="00226401">
      <w:pPr>
        <w:rPr>
          <w:sz w:val="30"/>
          <w:szCs w:val="30"/>
          <w:lang w:eastAsia="ja-JP"/>
        </w:rPr>
      </w:pPr>
      <w:r>
        <w:rPr>
          <w:sz w:val="30"/>
          <w:szCs w:val="30"/>
          <w:lang w:eastAsia="ja-JP"/>
        </w:rPr>
        <w:t>October 1</w:t>
      </w:r>
      <w:r w:rsidRPr="00226401">
        <w:rPr>
          <w:sz w:val="30"/>
          <w:szCs w:val="30"/>
          <w:vertAlign w:val="superscript"/>
          <w:lang w:eastAsia="ja-JP"/>
        </w:rPr>
        <w:t>st</w:t>
      </w:r>
      <w:r>
        <w:rPr>
          <w:sz w:val="30"/>
          <w:szCs w:val="30"/>
          <w:lang w:eastAsia="ja-JP"/>
        </w:rPr>
        <w:t xml:space="preserve"> for Spring applications</w:t>
      </w:r>
    </w:p>
    <w:p w14:paraId="75A83558" w14:textId="77777777" w:rsidR="00226401" w:rsidRDefault="00226401">
      <w:pPr>
        <w:rPr>
          <w:sz w:val="30"/>
          <w:szCs w:val="30"/>
          <w:lang w:eastAsia="ja-JP"/>
        </w:rPr>
      </w:pPr>
      <w:r>
        <w:rPr>
          <w:sz w:val="30"/>
          <w:szCs w:val="30"/>
          <w:lang w:eastAsia="ja-JP"/>
        </w:rPr>
        <w:t>March 1</w:t>
      </w:r>
      <w:r w:rsidRPr="00226401">
        <w:rPr>
          <w:sz w:val="30"/>
          <w:szCs w:val="30"/>
          <w:vertAlign w:val="superscript"/>
          <w:lang w:eastAsia="ja-JP"/>
        </w:rPr>
        <w:t>st</w:t>
      </w:r>
      <w:r>
        <w:rPr>
          <w:sz w:val="30"/>
          <w:szCs w:val="30"/>
          <w:lang w:eastAsia="ja-JP"/>
        </w:rPr>
        <w:t xml:space="preserve"> for Fall applications</w:t>
      </w:r>
    </w:p>
    <w:p w14:paraId="51135CF1" w14:textId="77777777" w:rsidR="00793E1E" w:rsidRDefault="00793E1E">
      <w:pPr>
        <w:rPr>
          <w:sz w:val="30"/>
          <w:szCs w:val="30"/>
          <w:lang w:eastAsia="ja-JP"/>
        </w:rPr>
      </w:pPr>
    </w:p>
    <w:p w14:paraId="6EE159A6" w14:textId="0ED2DECE" w:rsidR="00EB33A0" w:rsidRPr="005D767E" w:rsidRDefault="0071769E">
      <w:pPr>
        <w:rPr>
          <w:b/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 xml:space="preserve">6. </w:t>
      </w:r>
      <w:r w:rsidR="00E8517D">
        <w:rPr>
          <w:b/>
          <w:sz w:val="30"/>
          <w:szCs w:val="30"/>
          <w:lang w:eastAsia="ja-JP"/>
        </w:rPr>
        <w:t>Study Abroad and Credit Transfer Policies</w:t>
      </w:r>
    </w:p>
    <w:p w14:paraId="563915D0" w14:textId="77777777" w:rsidR="00EB33A0" w:rsidRPr="0071769E" w:rsidRDefault="00EB33A0" w:rsidP="0071769E">
      <w:pPr>
        <w:pStyle w:val="ListParagraph"/>
        <w:numPr>
          <w:ilvl w:val="0"/>
          <w:numId w:val="2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t>Students must be in good academic and disciplinary standing</w:t>
      </w:r>
      <w:r w:rsidR="0071769E" w:rsidRPr="0071769E">
        <w:rPr>
          <w:sz w:val="30"/>
          <w:szCs w:val="30"/>
          <w:lang w:eastAsia="ja-JP"/>
        </w:rPr>
        <w:t>.</w:t>
      </w:r>
    </w:p>
    <w:p w14:paraId="6706A49A" w14:textId="19A1DC53" w:rsidR="005D767E" w:rsidRPr="0071769E" w:rsidRDefault="005D767E" w:rsidP="0071769E">
      <w:pPr>
        <w:pStyle w:val="ListParagraph"/>
        <w:numPr>
          <w:ilvl w:val="0"/>
          <w:numId w:val="2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lastRenderedPageBreak/>
        <w:t xml:space="preserve">Students can transfer a maximum </w:t>
      </w:r>
      <w:r w:rsidR="00025586">
        <w:rPr>
          <w:sz w:val="30"/>
          <w:szCs w:val="30"/>
          <w:lang w:eastAsia="ja-JP"/>
        </w:rPr>
        <w:t xml:space="preserve">of 32 credits </w:t>
      </w:r>
      <w:r w:rsidRPr="0071769E">
        <w:rPr>
          <w:sz w:val="30"/>
          <w:szCs w:val="30"/>
          <w:lang w:eastAsia="ja-JP"/>
        </w:rPr>
        <w:t xml:space="preserve">for study abroad (16 </w:t>
      </w:r>
      <w:r w:rsidR="00873AE4" w:rsidRPr="0071769E">
        <w:rPr>
          <w:sz w:val="30"/>
          <w:szCs w:val="30"/>
          <w:lang w:eastAsia="ja-JP"/>
        </w:rPr>
        <w:t>credits</w:t>
      </w:r>
      <w:r w:rsidRPr="0071769E">
        <w:rPr>
          <w:sz w:val="30"/>
          <w:szCs w:val="30"/>
          <w:lang w:eastAsia="ja-JP"/>
        </w:rPr>
        <w:t xml:space="preserve"> per term)</w:t>
      </w:r>
      <w:r w:rsidR="00471973">
        <w:rPr>
          <w:sz w:val="30"/>
          <w:szCs w:val="30"/>
          <w:lang w:eastAsia="ja-JP"/>
        </w:rPr>
        <w:t xml:space="preserve">. These can be </w:t>
      </w:r>
      <w:r w:rsidR="002100B7">
        <w:rPr>
          <w:sz w:val="30"/>
          <w:szCs w:val="30"/>
          <w:lang w:eastAsia="ja-JP"/>
        </w:rPr>
        <w:t xml:space="preserve">courses for </w:t>
      </w:r>
      <w:r w:rsidR="00471973">
        <w:rPr>
          <w:sz w:val="30"/>
          <w:szCs w:val="30"/>
          <w:lang w:eastAsia="ja-JP"/>
        </w:rPr>
        <w:t xml:space="preserve">concentration, elective, </w:t>
      </w:r>
      <w:r w:rsidR="002100B7">
        <w:rPr>
          <w:sz w:val="30"/>
          <w:szCs w:val="30"/>
          <w:lang w:eastAsia="ja-JP"/>
        </w:rPr>
        <w:t xml:space="preserve">and </w:t>
      </w:r>
      <w:r w:rsidR="00471973">
        <w:rPr>
          <w:sz w:val="30"/>
          <w:szCs w:val="30"/>
          <w:lang w:eastAsia="ja-JP"/>
        </w:rPr>
        <w:t>secondary field</w:t>
      </w:r>
      <w:r w:rsidR="002100B7">
        <w:rPr>
          <w:sz w:val="30"/>
          <w:szCs w:val="30"/>
          <w:lang w:eastAsia="ja-JP"/>
        </w:rPr>
        <w:t xml:space="preserve"> credit</w:t>
      </w:r>
      <w:r w:rsidR="00471973">
        <w:rPr>
          <w:sz w:val="30"/>
          <w:szCs w:val="30"/>
          <w:lang w:eastAsia="ja-JP"/>
        </w:rPr>
        <w:t>,</w:t>
      </w:r>
      <w:r w:rsidR="002100B7">
        <w:rPr>
          <w:sz w:val="30"/>
          <w:szCs w:val="30"/>
          <w:lang w:eastAsia="ja-JP"/>
        </w:rPr>
        <w:t xml:space="preserve"> as well as </w:t>
      </w:r>
      <w:r w:rsidR="00471973">
        <w:rPr>
          <w:sz w:val="30"/>
          <w:szCs w:val="30"/>
          <w:lang w:eastAsia="ja-JP"/>
        </w:rPr>
        <w:t xml:space="preserve">courses counting </w:t>
      </w:r>
      <w:proofErr w:type="spellStart"/>
      <w:r w:rsidR="00471973">
        <w:rPr>
          <w:sz w:val="30"/>
          <w:szCs w:val="30"/>
          <w:lang w:eastAsia="ja-JP"/>
        </w:rPr>
        <w:t>towarad</w:t>
      </w:r>
      <w:proofErr w:type="spellEnd"/>
      <w:r w:rsidR="00471973">
        <w:rPr>
          <w:sz w:val="30"/>
          <w:szCs w:val="30"/>
          <w:lang w:eastAsia="ja-JP"/>
        </w:rPr>
        <w:t xml:space="preserve"> a language citation.</w:t>
      </w:r>
      <w:r w:rsidR="002100B7">
        <w:rPr>
          <w:sz w:val="30"/>
          <w:szCs w:val="30"/>
          <w:lang w:eastAsia="ja-JP"/>
        </w:rPr>
        <w:t xml:space="preserve"> All courses must be reviewed by the academic department and/or Elective Credit Committee for approval. </w:t>
      </w:r>
    </w:p>
    <w:p w14:paraId="04E59233" w14:textId="77777777" w:rsidR="005D767E" w:rsidRPr="0071769E" w:rsidRDefault="005D767E" w:rsidP="0071769E">
      <w:pPr>
        <w:pStyle w:val="ListParagraph"/>
        <w:numPr>
          <w:ilvl w:val="0"/>
          <w:numId w:val="2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t>All courses must be taken for a letter grade</w:t>
      </w:r>
      <w:r w:rsidR="0071769E" w:rsidRPr="0071769E">
        <w:rPr>
          <w:sz w:val="30"/>
          <w:szCs w:val="30"/>
          <w:lang w:eastAsia="ja-JP"/>
        </w:rPr>
        <w:t>.</w:t>
      </w:r>
    </w:p>
    <w:p w14:paraId="7626515E" w14:textId="722B42F5" w:rsidR="005D767E" w:rsidRDefault="005D767E" w:rsidP="0071769E">
      <w:pPr>
        <w:pStyle w:val="ListParagraph"/>
        <w:numPr>
          <w:ilvl w:val="0"/>
          <w:numId w:val="2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t xml:space="preserve">Study abroad grades </w:t>
      </w:r>
      <w:r w:rsidR="00025586">
        <w:rPr>
          <w:sz w:val="30"/>
          <w:szCs w:val="30"/>
          <w:lang w:eastAsia="ja-JP"/>
        </w:rPr>
        <w:t xml:space="preserve">(and course titles) </w:t>
      </w:r>
      <w:r w:rsidRPr="0071769E">
        <w:rPr>
          <w:sz w:val="30"/>
          <w:szCs w:val="30"/>
          <w:lang w:eastAsia="ja-JP"/>
        </w:rPr>
        <w:t xml:space="preserve">do </w:t>
      </w:r>
      <w:r w:rsidR="002100B7">
        <w:rPr>
          <w:sz w:val="30"/>
          <w:szCs w:val="30"/>
          <w:lang w:eastAsia="ja-JP"/>
        </w:rPr>
        <w:t>not</w:t>
      </w:r>
      <w:r w:rsidRPr="0071769E">
        <w:rPr>
          <w:sz w:val="30"/>
          <w:szCs w:val="30"/>
          <w:lang w:eastAsia="ja-JP"/>
        </w:rPr>
        <w:t xml:space="preserve"> appea</w:t>
      </w:r>
      <w:r w:rsidR="001434A0">
        <w:rPr>
          <w:sz w:val="30"/>
          <w:szCs w:val="30"/>
          <w:lang w:eastAsia="ja-JP"/>
        </w:rPr>
        <w:t>r on the Harvard transcript, nor</w:t>
      </w:r>
      <w:r w:rsidRPr="0071769E">
        <w:rPr>
          <w:sz w:val="30"/>
          <w:szCs w:val="30"/>
          <w:lang w:eastAsia="ja-JP"/>
        </w:rPr>
        <w:t xml:space="preserve"> are they calculated into the Harvard GPA</w:t>
      </w:r>
      <w:r w:rsidR="0071769E" w:rsidRPr="0071769E">
        <w:rPr>
          <w:sz w:val="30"/>
          <w:szCs w:val="30"/>
          <w:lang w:eastAsia="ja-JP"/>
        </w:rPr>
        <w:t>.</w:t>
      </w:r>
    </w:p>
    <w:p w14:paraId="1A779AAE" w14:textId="77777777" w:rsidR="00E33E49" w:rsidRPr="0071769E" w:rsidRDefault="00E33E49" w:rsidP="00E33E49">
      <w:pPr>
        <w:pStyle w:val="ListParagraph"/>
        <w:rPr>
          <w:sz w:val="30"/>
          <w:szCs w:val="30"/>
          <w:lang w:eastAsia="ja-JP"/>
        </w:rPr>
      </w:pPr>
    </w:p>
    <w:p w14:paraId="370C6EBF" w14:textId="2731E7E7" w:rsidR="00EB33A0" w:rsidRDefault="0071769E">
      <w:pPr>
        <w:rPr>
          <w:sz w:val="30"/>
          <w:szCs w:val="30"/>
          <w:lang w:eastAsia="ja-JP"/>
        </w:rPr>
      </w:pPr>
      <w:r>
        <w:rPr>
          <w:sz w:val="30"/>
          <w:szCs w:val="30"/>
          <w:lang w:eastAsia="ja-JP"/>
        </w:rPr>
        <w:t>7.</w:t>
      </w:r>
      <w:r w:rsidRPr="0071769E">
        <w:rPr>
          <w:b/>
          <w:sz w:val="30"/>
          <w:szCs w:val="30"/>
          <w:lang w:eastAsia="ja-JP"/>
        </w:rPr>
        <w:t xml:space="preserve"> Full course load: </w:t>
      </w:r>
      <w:r w:rsidR="00EB33A0">
        <w:rPr>
          <w:sz w:val="30"/>
          <w:szCs w:val="30"/>
          <w:lang w:eastAsia="ja-JP"/>
        </w:rPr>
        <w:t xml:space="preserve">All students are expected to take a full course load of </w:t>
      </w:r>
      <w:r w:rsidR="001434A0" w:rsidRPr="001434A0">
        <w:rPr>
          <w:sz w:val="30"/>
          <w:szCs w:val="30"/>
          <w:u w:val="single"/>
          <w:lang w:eastAsia="ja-JP"/>
        </w:rPr>
        <w:t>credit eligible</w:t>
      </w:r>
      <w:r w:rsidR="00EB33A0">
        <w:rPr>
          <w:sz w:val="30"/>
          <w:szCs w:val="30"/>
          <w:lang w:eastAsia="ja-JP"/>
        </w:rPr>
        <w:t xml:space="preserve"> courses</w:t>
      </w:r>
      <w:r>
        <w:rPr>
          <w:sz w:val="30"/>
          <w:szCs w:val="30"/>
          <w:lang w:eastAsia="ja-JP"/>
        </w:rPr>
        <w:t>.</w:t>
      </w:r>
    </w:p>
    <w:p w14:paraId="1823609C" w14:textId="26C12894" w:rsidR="00793E1E" w:rsidRDefault="00793E1E" w:rsidP="007436CC">
      <w:pPr>
        <w:ind w:firstLine="720"/>
        <w:rPr>
          <w:sz w:val="30"/>
          <w:szCs w:val="30"/>
          <w:lang w:eastAsia="ja-JP"/>
        </w:rPr>
      </w:pPr>
      <w:r w:rsidRPr="0071769E">
        <w:rPr>
          <w:b/>
          <w:sz w:val="30"/>
          <w:szCs w:val="30"/>
          <w:lang w:eastAsia="ja-JP"/>
        </w:rPr>
        <w:t>What</w:t>
      </w:r>
      <w:r w:rsidR="004432E8" w:rsidRPr="0071769E">
        <w:rPr>
          <w:b/>
          <w:sz w:val="30"/>
          <w:szCs w:val="30"/>
          <w:lang w:eastAsia="ja-JP"/>
        </w:rPr>
        <w:t xml:space="preserve"> makes </w:t>
      </w:r>
      <w:r w:rsidR="00E119B7">
        <w:rPr>
          <w:b/>
          <w:sz w:val="30"/>
          <w:szCs w:val="30"/>
          <w:lang w:eastAsia="ja-JP"/>
        </w:rPr>
        <w:t>a course</w:t>
      </w:r>
      <w:r w:rsidR="004432E8" w:rsidRPr="0071769E">
        <w:rPr>
          <w:b/>
          <w:sz w:val="30"/>
          <w:szCs w:val="30"/>
          <w:lang w:eastAsia="ja-JP"/>
        </w:rPr>
        <w:t xml:space="preserve"> credit eligible?</w:t>
      </w:r>
    </w:p>
    <w:p w14:paraId="203DF4C0" w14:textId="4E4626E6" w:rsidR="004432E8" w:rsidRPr="0071769E" w:rsidRDefault="00EB33A0" w:rsidP="0071769E">
      <w:pPr>
        <w:pStyle w:val="ListParagraph"/>
        <w:numPr>
          <w:ilvl w:val="0"/>
          <w:numId w:val="1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t xml:space="preserve">Each course needs to be in the </w:t>
      </w:r>
      <w:r w:rsidR="004432E8" w:rsidRPr="0071769E">
        <w:rPr>
          <w:sz w:val="30"/>
          <w:szCs w:val="30"/>
          <w:lang w:eastAsia="ja-JP"/>
        </w:rPr>
        <w:t xml:space="preserve">Liberal Arts </w:t>
      </w:r>
      <w:r w:rsidR="00E8517D">
        <w:rPr>
          <w:sz w:val="30"/>
          <w:szCs w:val="30"/>
          <w:lang w:eastAsia="ja-JP"/>
        </w:rPr>
        <w:t>&amp;</w:t>
      </w:r>
      <w:r w:rsidR="004432E8" w:rsidRPr="0071769E">
        <w:rPr>
          <w:sz w:val="30"/>
          <w:szCs w:val="30"/>
          <w:lang w:eastAsia="ja-JP"/>
        </w:rPr>
        <w:t xml:space="preserve"> Sciences </w:t>
      </w:r>
      <w:r w:rsidRPr="0071769E">
        <w:rPr>
          <w:sz w:val="30"/>
          <w:szCs w:val="30"/>
          <w:lang w:eastAsia="ja-JP"/>
        </w:rPr>
        <w:t xml:space="preserve">(no pre-professional </w:t>
      </w:r>
      <w:r w:rsidR="00873AE4" w:rsidRPr="0071769E">
        <w:rPr>
          <w:sz w:val="30"/>
          <w:szCs w:val="30"/>
          <w:lang w:eastAsia="ja-JP"/>
        </w:rPr>
        <w:t>courses</w:t>
      </w:r>
      <w:r w:rsidRPr="0071769E">
        <w:rPr>
          <w:sz w:val="30"/>
          <w:szCs w:val="30"/>
          <w:lang w:eastAsia="ja-JP"/>
        </w:rPr>
        <w:t>)</w:t>
      </w:r>
      <w:r w:rsidR="0071769E" w:rsidRPr="0071769E">
        <w:rPr>
          <w:sz w:val="30"/>
          <w:szCs w:val="30"/>
          <w:lang w:eastAsia="ja-JP"/>
        </w:rPr>
        <w:t>.</w:t>
      </w:r>
    </w:p>
    <w:p w14:paraId="0AE05343" w14:textId="7697025F" w:rsidR="00E33E49" w:rsidRPr="0071769E" w:rsidRDefault="00E33E49" w:rsidP="00E33E49">
      <w:pPr>
        <w:pStyle w:val="ListParagraph"/>
        <w:numPr>
          <w:ilvl w:val="0"/>
          <w:numId w:val="1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t xml:space="preserve">Each course must be at least 4 weeks in duration, and </w:t>
      </w:r>
      <w:r w:rsidR="002100B7">
        <w:rPr>
          <w:sz w:val="30"/>
          <w:szCs w:val="30"/>
          <w:lang w:eastAsia="ja-JP"/>
        </w:rPr>
        <w:t xml:space="preserve">meet for a minimum of </w:t>
      </w:r>
      <w:r w:rsidRPr="0071769E">
        <w:rPr>
          <w:sz w:val="30"/>
          <w:szCs w:val="30"/>
          <w:lang w:eastAsia="ja-JP"/>
        </w:rPr>
        <w:t xml:space="preserve">36 </w:t>
      </w:r>
      <w:r w:rsidR="002100B7">
        <w:rPr>
          <w:sz w:val="30"/>
          <w:szCs w:val="30"/>
          <w:lang w:eastAsia="ja-JP"/>
        </w:rPr>
        <w:t>classroom</w:t>
      </w:r>
      <w:r w:rsidRPr="0071769E">
        <w:rPr>
          <w:sz w:val="30"/>
          <w:szCs w:val="30"/>
          <w:lang w:eastAsia="ja-JP"/>
        </w:rPr>
        <w:t xml:space="preserve"> hours.</w:t>
      </w:r>
    </w:p>
    <w:p w14:paraId="03E32672" w14:textId="77777777" w:rsidR="00EB33A0" w:rsidRPr="0071769E" w:rsidRDefault="00F062E4" w:rsidP="0071769E">
      <w:pPr>
        <w:pStyle w:val="ListParagraph"/>
        <w:numPr>
          <w:ilvl w:val="0"/>
          <w:numId w:val="1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t>Students cannot repeat a course abroad</w:t>
      </w:r>
      <w:r w:rsidR="0071769E" w:rsidRPr="0071769E">
        <w:rPr>
          <w:sz w:val="30"/>
          <w:szCs w:val="30"/>
          <w:lang w:eastAsia="ja-JP"/>
        </w:rPr>
        <w:t>.</w:t>
      </w:r>
    </w:p>
    <w:p w14:paraId="3C469BD6" w14:textId="33D9433B" w:rsidR="00F062E4" w:rsidRPr="0071769E" w:rsidRDefault="00F062E4" w:rsidP="0071769E">
      <w:pPr>
        <w:pStyle w:val="ListParagraph"/>
        <w:numPr>
          <w:ilvl w:val="0"/>
          <w:numId w:val="1"/>
        </w:numPr>
        <w:rPr>
          <w:sz w:val="30"/>
          <w:szCs w:val="30"/>
          <w:lang w:eastAsia="ja-JP"/>
        </w:rPr>
      </w:pPr>
      <w:r w:rsidRPr="0071769E">
        <w:rPr>
          <w:sz w:val="30"/>
          <w:szCs w:val="30"/>
          <w:lang w:eastAsia="ja-JP"/>
        </w:rPr>
        <w:t>Internship</w:t>
      </w:r>
      <w:r w:rsidR="002100B7">
        <w:rPr>
          <w:sz w:val="30"/>
          <w:szCs w:val="30"/>
          <w:lang w:eastAsia="ja-JP"/>
        </w:rPr>
        <w:t>s</w:t>
      </w:r>
      <w:r w:rsidRPr="0071769E">
        <w:rPr>
          <w:sz w:val="30"/>
          <w:szCs w:val="30"/>
          <w:lang w:eastAsia="ja-JP"/>
        </w:rPr>
        <w:t xml:space="preserve"> and service</w:t>
      </w:r>
      <w:r w:rsidR="002100B7">
        <w:rPr>
          <w:sz w:val="30"/>
          <w:szCs w:val="30"/>
          <w:lang w:eastAsia="ja-JP"/>
        </w:rPr>
        <w:t xml:space="preserve"> opportunities</w:t>
      </w:r>
      <w:r w:rsidRPr="0071769E">
        <w:rPr>
          <w:sz w:val="30"/>
          <w:szCs w:val="30"/>
          <w:lang w:eastAsia="ja-JP"/>
        </w:rPr>
        <w:t xml:space="preserve"> are not </w:t>
      </w:r>
      <w:r w:rsidR="002100B7">
        <w:rPr>
          <w:sz w:val="30"/>
          <w:szCs w:val="30"/>
          <w:lang w:eastAsia="ja-JP"/>
        </w:rPr>
        <w:t>credit eligible.</w:t>
      </w:r>
    </w:p>
    <w:p w14:paraId="3CEAA6AC" w14:textId="77777777" w:rsidR="00E8475C" w:rsidRDefault="00E8475C">
      <w:pPr>
        <w:rPr>
          <w:sz w:val="30"/>
          <w:szCs w:val="30"/>
          <w:lang w:eastAsia="ja-JP"/>
        </w:rPr>
      </w:pPr>
    </w:p>
    <w:p w14:paraId="1108FB84" w14:textId="47E28D4C" w:rsidR="005D767E" w:rsidRPr="0071769E" w:rsidRDefault="007436CC" w:rsidP="005D767E">
      <w:pPr>
        <w:rPr>
          <w:b/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>8</w:t>
      </w:r>
      <w:r w:rsidR="00177365">
        <w:rPr>
          <w:b/>
          <w:sz w:val="30"/>
          <w:szCs w:val="30"/>
          <w:lang w:eastAsia="ja-JP"/>
        </w:rPr>
        <w:t xml:space="preserve">. </w:t>
      </w:r>
      <w:r w:rsidR="00E119B7">
        <w:rPr>
          <w:b/>
          <w:sz w:val="30"/>
          <w:szCs w:val="30"/>
          <w:lang w:eastAsia="ja-JP"/>
        </w:rPr>
        <w:t>Each course is</w:t>
      </w:r>
      <w:r w:rsidR="005D767E" w:rsidRPr="0071769E">
        <w:rPr>
          <w:b/>
          <w:sz w:val="30"/>
          <w:szCs w:val="30"/>
          <w:lang w:eastAsia="ja-JP"/>
        </w:rPr>
        <w:t xml:space="preserve"> individua</w:t>
      </w:r>
      <w:r w:rsidR="00E33E49">
        <w:rPr>
          <w:b/>
          <w:sz w:val="30"/>
          <w:szCs w:val="30"/>
          <w:lang w:eastAsia="ja-JP"/>
        </w:rPr>
        <w:t>lly reviewed by Harvard faculty.</w:t>
      </w:r>
    </w:p>
    <w:p w14:paraId="20A5A111" w14:textId="4FDB5A12" w:rsidR="005D767E" w:rsidRDefault="00E8517D" w:rsidP="005D767E">
      <w:pPr>
        <w:rPr>
          <w:sz w:val="30"/>
          <w:szCs w:val="30"/>
          <w:lang w:eastAsia="ja-JP"/>
        </w:rPr>
      </w:pPr>
      <w:r>
        <w:rPr>
          <w:sz w:val="30"/>
          <w:szCs w:val="30"/>
          <w:lang w:eastAsia="ja-JP"/>
        </w:rPr>
        <w:t>Each course is</w:t>
      </w:r>
      <w:r w:rsidR="005D767E">
        <w:rPr>
          <w:sz w:val="30"/>
          <w:szCs w:val="30"/>
          <w:lang w:eastAsia="ja-JP"/>
        </w:rPr>
        <w:t xml:space="preserve"> review</w:t>
      </w:r>
      <w:r w:rsidR="00E33E49">
        <w:rPr>
          <w:sz w:val="30"/>
          <w:szCs w:val="30"/>
          <w:lang w:eastAsia="ja-JP"/>
        </w:rPr>
        <w:t>ed</w:t>
      </w:r>
      <w:r w:rsidR="005D767E">
        <w:rPr>
          <w:sz w:val="30"/>
          <w:szCs w:val="30"/>
          <w:lang w:eastAsia="ja-JP"/>
        </w:rPr>
        <w:t xml:space="preserve"> </w:t>
      </w:r>
      <w:r w:rsidR="002100B7">
        <w:rPr>
          <w:sz w:val="30"/>
          <w:szCs w:val="30"/>
          <w:lang w:eastAsia="ja-JP"/>
        </w:rPr>
        <w:t>twice</w:t>
      </w:r>
      <w:r w:rsidR="005D767E">
        <w:rPr>
          <w:sz w:val="30"/>
          <w:szCs w:val="30"/>
          <w:lang w:eastAsia="ja-JP"/>
        </w:rPr>
        <w:t xml:space="preserve"> by Harvard faculty; once during the </w:t>
      </w:r>
      <w:r w:rsidR="002100B7">
        <w:rPr>
          <w:sz w:val="30"/>
          <w:szCs w:val="30"/>
          <w:lang w:eastAsia="ja-JP"/>
        </w:rPr>
        <w:t xml:space="preserve">student’s study </w:t>
      </w:r>
      <w:r w:rsidR="005D767E">
        <w:rPr>
          <w:sz w:val="30"/>
          <w:szCs w:val="30"/>
          <w:lang w:eastAsia="ja-JP"/>
        </w:rPr>
        <w:t>abroad add-drop period</w:t>
      </w:r>
      <w:r w:rsidR="002100B7">
        <w:rPr>
          <w:sz w:val="30"/>
          <w:szCs w:val="30"/>
          <w:lang w:eastAsia="ja-JP"/>
        </w:rPr>
        <w:t>,</w:t>
      </w:r>
      <w:r w:rsidR="005D767E">
        <w:rPr>
          <w:sz w:val="30"/>
          <w:szCs w:val="30"/>
          <w:lang w:eastAsia="ja-JP"/>
        </w:rPr>
        <w:t xml:space="preserve"> and once when the student returns to campus</w:t>
      </w:r>
      <w:r w:rsidR="002100B7">
        <w:rPr>
          <w:sz w:val="30"/>
          <w:szCs w:val="30"/>
          <w:lang w:eastAsia="ja-JP"/>
        </w:rPr>
        <w:t xml:space="preserve"> and their study abroad transcript has been received</w:t>
      </w:r>
      <w:r w:rsidR="005D767E">
        <w:rPr>
          <w:sz w:val="30"/>
          <w:szCs w:val="30"/>
          <w:lang w:eastAsia="ja-JP"/>
        </w:rPr>
        <w:t>.</w:t>
      </w:r>
    </w:p>
    <w:p w14:paraId="0D20BFCD" w14:textId="77777777" w:rsidR="005D767E" w:rsidRDefault="005D767E" w:rsidP="005D767E">
      <w:pPr>
        <w:rPr>
          <w:sz w:val="30"/>
          <w:szCs w:val="30"/>
          <w:lang w:eastAsia="ja-JP"/>
        </w:rPr>
      </w:pPr>
    </w:p>
    <w:p w14:paraId="3C6ADEE9" w14:textId="7AAF17FA" w:rsidR="00E8475C" w:rsidRDefault="007436CC">
      <w:pPr>
        <w:rPr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>9</w:t>
      </w:r>
      <w:r w:rsidR="0071769E">
        <w:rPr>
          <w:b/>
          <w:sz w:val="30"/>
          <w:szCs w:val="30"/>
          <w:lang w:eastAsia="ja-JP"/>
        </w:rPr>
        <w:t xml:space="preserve">. </w:t>
      </w:r>
      <w:r w:rsidR="00E8475C" w:rsidRPr="00E8475C">
        <w:rPr>
          <w:b/>
          <w:sz w:val="30"/>
          <w:szCs w:val="30"/>
          <w:lang w:eastAsia="ja-JP"/>
        </w:rPr>
        <w:t>Financial aid travels with the student!</w:t>
      </w:r>
      <w:r w:rsidR="00E8475C">
        <w:rPr>
          <w:sz w:val="30"/>
          <w:szCs w:val="30"/>
          <w:lang w:eastAsia="ja-JP"/>
        </w:rPr>
        <w:t xml:space="preserve">  </w:t>
      </w:r>
      <w:hyperlink r:id="rId8" w:history="1">
        <w:r w:rsidR="00E8475C" w:rsidRPr="00025586">
          <w:rPr>
            <w:rStyle w:val="Hyperlink"/>
            <w:sz w:val="30"/>
            <w:szCs w:val="30"/>
            <w:lang w:eastAsia="ja-JP"/>
          </w:rPr>
          <w:t>Financial aid</w:t>
        </w:r>
      </w:hyperlink>
      <w:r w:rsidR="00E8475C">
        <w:rPr>
          <w:sz w:val="30"/>
          <w:szCs w:val="30"/>
          <w:lang w:eastAsia="ja-JP"/>
        </w:rPr>
        <w:t xml:space="preserve"> can help cover everything from airfare to books and ground transportation.  Generally, a student can expect to have the parent and student contribution remain the same.  (Financial concerns should </w:t>
      </w:r>
      <w:r w:rsidR="002100B7">
        <w:rPr>
          <w:sz w:val="30"/>
          <w:szCs w:val="30"/>
          <w:lang w:eastAsia="ja-JP"/>
        </w:rPr>
        <w:t xml:space="preserve">not be a </w:t>
      </w:r>
      <w:proofErr w:type="spellStart"/>
      <w:r w:rsidR="002100B7">
        <w:rPr>
          <w:sz w:val="30"/>
          <w:szCs w:val="30"/>
          <w:lang w:eastAsia="ja-JP"/>
        </w:rPr>
        <w:t>hinderance</w:t>
      </w:r>
      <w:proofErr w:type="spellEnd"/>
      <w:r w:rsidR="002100B7">
        <w:rPr>
          <w:sz w:val="30"/>
          <w:szCs w:val="30"/>
          <w:lang w:eastAsia="ja-JP"/>
        </w:rPr>
        <w:t xml:space="preserve"> to </w:t>
      </w:r>
      <w:r w:rsidR="00E8475C">
        <w:rPr>
          <w:sz w:val="30"/>
          <w:szCs w:val="30"/>
          <w:lang w:eastAsia="ja-JP"/>
        </w:rPr>
        <w:t>a Harvard student from studying abroad!)</w:t>
      </w:r>
    </w:p>
    <w:p w14:paraId="6AF65667" w14:textId="77777777" w:rsidR="00E8475C" w:rsidRDefault="00E8475C">
      <w:pPr>
        <w:rPr>
          <w:sz w:val="30"/>
          <w:szCs w:val="30"/>
          <w:lang w:eastAsia="ja-JP"/>
        </w:rPr>
      </w:pPr>
    </w:p>
    <w:p w14:paraId="075D8B62" w14:textId="5D9C61BA" w:rsidR="00E8475C" w:rsidRDefault="007436CC">
      <w:pPr>
        <w:rPr>
          <w:sz w:val="30"/>
          <w:szCs w:val="30"/>
          <w:lang w:eastAsia="ja-JP"/>
        </w:rPr>
      </w:pPr>
      <w:r>
        <w:rPr>
          <w:b/>
          <w:sz w:val="30"/>
          <w:szCs w:val="30"/>
          <w:lang w:eastAsia="ja-JP"/>
        </w:rPr>
        <w:t>10</w:t>
      </w:r>
      <w:r w:rsidR="0071769E">
        <w:rPr>
          <w:b/>
          <w:sz w:val="30"/>
          <w:szCs w:val="30"/>
          <w:lang w:eastAsia="ja-JP"/>
        </w:rPr>
        <w:t xml:space="preserve">. </w:t>
      </w:r>
      <w:r w:rsidR="00E8475C" w:rsidRPr="00E8475C">
        <w:rPr>
          <w:b/>
          <w:sz w:val="30"/>
          <w:szCs w:val="30"/>
          <w:lang w:eastAsia="ja-JP"/>
        </w:rPr>
        <w:t>A diversity of students study abroad!</w:t>
      </w:r>
      <w:r w:rsidR="00D3753F">
        <w:rPr>
          <w:sz w:val="30"/>
          <w:szCs w:val="30"/>
          <w:lang w:eastAsia="ja-JP"/>
        </w:rPr>
        <w:t xml:space="preserve"> </w:t>
      </w:r>
      <w:r w:rsidR="00A61F8B">
        <w:rPr>
          <w:sz w:val="30"/>
          <w:szCs w:val="30"/>
          <w:lang w:eastAsia="ja-JP"/>
        </w:rPr>
        <w:t>Students from every academic discipline study abroad</w:t>
      </w:r>
      <w:r w:rsidR="00F77F4D">
        <w:rPr>
          <w:sz w:val="30"/>
          <w:szCs w:val="30"/>
          <w:lang w:eastAsia="ja-JP"/>
        </w:rPr>
        <w:t xml:space="preserve"> (even SEAS)</w:t>
      </w:r>
      <w:r w:rsidR="00A61F8B">
        <w:rPr>
          <w:sz w:val="30"/>
          <w:szCs w:val="30"/>
          <w:lang w:eastAsia="ja-JP"/>
        </w:rPr>
        <w:t xml:space="preserve">! They are also </w:t>
      </w:r>
      <w:r w:rsidR="00E8475C">
        <w:rPr>
          <w:sz w:val="30"/>
          <w:szCs w:val="30"/>
          <w:lang w:eastAsia="ja-JP"/>
        </w:rPr>
        <w:t xml:space="preserve">premed, athletes, first generation, student organization </w:t>
      </w:r>
      <w:r w:rsidR="00E33E49">
        <w:rPr>
          <w:sz w:val="30"/>
          <w:szCs w:val="30"/>
          <w:lang w:eastAsia="ja-JP"/>
        </w:rPr>
        <w:t>leaders, th</w:t>
      </w:r>
      <w:r w:rsidR="00F77F4D">
        <w:rPr>
          <w:sz w:val="30"/>
          <w:szCs w:val="30"/>
          <w:lang w:eastAsia="ja-JP"/>
        </w:rPr>
        <w:t>esis writers, etc.  To receive past study abroad student</w:t>
      </w:r>
      <w:r w:rsidR="00E33E49">
        <w:rPr>
          <w:sz w:val="30"/>
          <w:szCs w:val="30"/>
          <w:lang w:eastAsia="ja-JP"/>
        </w:rPr>
        <w:t xml:space="preserve"> perspective</w:t>
      </w:r>
      <w:r w:rsidR="00F77F4D">
        <w:rPr>
          <w:sz w:val="30"/>
          <w:szCs w:val="30"/>
          <w:lang w:eastAsia="ja-JP"/>
        </w:rPr>
        <w:t>s</w:t>
      </w:r>
      <w:r w:rsidR="00E33E49">
        <w:rPr>
          <w:sz w:val="30"/>
          <w:szCs w:val="30"/>
          <w:lang w:eastAsia="ja-JP"/>
        </w:rPr>
        <w:t>, advisees can contact the</w:t>
      </w:r>
      <w:r w:rsidR="00E8475C">
        <w:rPr>
          <w:sz w:val="30"/>
          <w:szCs w:val="30"/>
          <w:lang w:eastAsia="ja-JP"/>
        </w:rPr>
        <w:t xml:space="preserve"> </w:t>
      </w:r>
      <w:hyperlink r:id="rId9" w:history="1">
        <w:r w:rsidR="00E8475C" w:rsidRPr="0071769E">
          <w:rPr>
            <w:rStyle w:val="Hyperlink"/>
            <w:sz w:val="30"/>
            <w:szCs w:val="30"/>
            <w:lang w:eastAsia="ja-JP"/>
          </w:rPr>
          <w:t>OIE Student Advisers</w:t>
        </w:r>
      </w:hyperlink>
      <w:bookmarkStart w:id="0" w:name="_GoBack"/>
      <w:bookmarkEnd w:id="0"/>
      <w:r w:rsidR="00F77F4D">
        <w:rPr>
          <w:rStyle w:val="Hyperlink"/>
          <w:sz w:val="30"/>
          <w:szCs w:val="30"/>
          <w:u w:val="none"/>
          <w:lang w:eastAsia="ja-JP"/>
        </w:rPr>
        <w:t xml:space="preserve">, </w:t>
      </w:r>
      <w:r w:rsidR="00F77F4D" w:rsidRPr="00F77F4D">
        <w:rPr>
          <w:rStyle w:val="Hyperlink"/>
          <w:color w:val="000000" w:themeColor="text1"/>
          <w:sz w:val="30"/>
          <w:szCs w:val="30"/>
          <w:u w:val="none"/>
          <w:lang w:eastAsia="ja-JP"/>
        </w:rPr>
        <w:t>and review the</w:t>
      </w:r>
      <w:r w:rsidR="00F77F4D">
        <w:rPr>
          <w:rStyle w:val="Hyperlink"/>
          <w:sz w:val="30"/>
          <w:szCs w:val="30"/>
          <w:u w:val="none"/>
          <w:lang w:eastAsia="ja-JP"/>
        </w:rPr>
        <w:t xml:space="preserve"> </w:t>
      </w:r>
      <w:hyperlink r:id="rId10" w:history="1">
        <w:r w:rsidR="00F77F4D" w:rsidRPr="00F77F4D">
          <w:rPr>
            <w:rStyle w:val="Hyperlink"/>
            <w:sz w:val="30"/>
            <w:szCs w:val="30"/>
            <w:lang w:eastAsia="ja-JP"/>
          </w:rPr>
          <w:t>Student Experience</w:t>
        </w:r>
      </w:hyperlink>
      <w:r w:rsidR="00F77F4D">
        <w:rPr>
          <w:rStyle w:val="Hyperlink"/>
          <w:sz w:val="30"/>
          <w:szCs w:val="30"/>
          <w:u w:val="none"/>
          <w:lang w:eastAsia="ja-JP"/>
        </w:rPr>
        <w:t xml:space="preserve"> </w:t>
      </w:r>
      <w:r w:rsidR="00F77F4D" w:rsidRPr="00F77F4D">
        <w:rPr>
          <w:rStyle w:val="Hyperlink"/>
          <w:color w:val="000000" w:themeColor="text1"/>
          <w:sz w:val="30"/>
          <w:szCs w:val="30"/>
          <w:u w:val="none"/>
          <w:lang w:eastAsia="ja-JP"/>
        </w:rPr>
        <w:t>page of the OIE website</w:t>
      </w:r>
      <w:r w:rsidR="00E8475C" w:rsidRPr="00F77F4D">
        <w:rPr>
          <w:color w:val="000000" w:themeColor="text1"/>
          <w:sz w:val="30"/>
          <w:szCs w:val="30"/>
          <w:lang w:eastAsia="ja-JP"/>
        </w:rPr>
        <w:t>.</w:t>
      </w:r>
    </w:p>
    <w:p w14:paraId="2AB8D9B0" w14:textId="77777777" w:rsidR="002228DC" w:rsidRDefault="002228DC">
      <w:pPr>
        <w:rPr>
          <w:sz w:val="30"/>
          <w:szCs w:val="30"/>
          <w:lang w:eastAsia="ja-JP"/>
        </w:rPr>
      </w:pPr>
    </w:p>
    <w:p w14:paraId="4609FFAF" w14:textId="77777777" w:rsidR="00025586" w:rsidRDefault="00025586">
      <w:pPr>
        <w:rPr>
          <w:sz w:val="30"/>
          <w:szCs w:val="30"/>
          <w:lang w:eastAsia="ja-JP"/>
        </w:rPr>
      </w:pPr>
    </w:p>
    <w:p w14:paraId="29C25B3E" w14:textId="77777777" w:rsidR="00E33E49" w:rsidRDefault="00E33E49" w:rsidP="00E33E49">
      <w:pPr>
        <w:jc w:val="center"/>
        <w:rPr>
          <w:b/>
        </w:rPr>
      </w:pPr>
      <w:r>
        <w:rPr>
          <w:b/>
        </w:rPr>
        <w:t>FOR MORE DETAILED INFORMATION:</w:t>
      </w:r>
    </w:p>
    <w:p w14:paraId="1083F96D" w14:textId="20331AF0" w:rsidR="002228DC" w:rsidRPr="00E33E49" w:rsidRDefault="00E33E49" w:rsidP="00E33E49">
      <w:pPr>
        <w:jc w:val="center"/>
        <w:rPr>
          <w:b/>
        </w:rPr>
      </w:pPr>
      <w:r w:rsidRPr="00E33E49">
        <w:rPr>
          <w:b/>
        </w:rPr>
        <w:t xml:space="preserve">PLEASE SEND YOUR </w:t>
      </w:r>
      <w:r>
        <w:rPr>
          <w:b/>
        </w:rPr>
        <w:t>ADVISEES</w:t>
      </w:r>
      <w:r w:rsidRPr="00E33E49">
        <w:rPr>
          <w:b/>
        </w:rPr>
        <w:t xml:space="preserve"> TO THE OIE DURING DROP IN HOURS:</w:t>
      </w:r>
    </w:p>
    <w:p w14:paraId="464BEB79" w14:textId="77777777" w:rsidR="00E33E49" w:rsidRDefault="00E33E49" w:rsidP="00E33E49">
      <w:pPr>
        <w:jc w:val="center"/>
        <w:rPr>
          <w:b/>
        </w:rPr>
      </w:pPr>
      <w:r>
        <w:rPr>
          <w:b/>
        </w:rPr>
        <w:t xml:space="preserve">77 </w:t>
      </w:r>
      <w:proofErr w:type="spellStart"/>
      <w:r>
        <w:rPr>
          <w:b/>
        </w:rPr>
        <w:t>Dunster</w:t>
      </w:r>
      <w:proofErr w:type="spellEnd"/>
      <w:r>
        <w:rPr>
          <w:b/>
        </w:rPr>
        <w:t xml:space="preserve"> St</w:t>
      </w:r>
    </w:p>
    <w:p w14:paraId="2216B24B" w14:textId="7D423A34" w:rsidR="00E33E49" w:rsidRDefault="00E33E49" w:rsidP="00E33E49">
      <w:pPr>
        <w:jc w:val="center"/>
        <w:rPr>
          <w:b/>
        </w:rPr>
      </w:pPr>
      <w:r w:rsidRPr="00E33E49">
        <w:rPr>
          <w:b/>
        </w:rPr>
        <w:t xml:space="preserve">2 – 4 </w:t>
      </w:r>
      <w:r>
        <w:rPr>
          <w:b/>
        </w:rPr>
        <w:t>pm,</w:t>
      </w:r>
    </w:p>
    <w:p w14:paraId="5AE6E8DC" w14:textId="5BC29E18" w:rsidR="00E33E49" w:rsidRPr="00E33E49" w:rsidRDefault="00E33E49" w:rsidP="00E33E49">
      <w:pPr>
        <w:jc w:val="center"/>
        <w:rPr>
          <w:b/>
        </w:rPr>
      </w:pPr>
      <w:r w:rsidRPr="00E33E49">
        <w:rPr>
          <w:b/>
        </w:rPr>
        <w:t>Monday - Friday</w:t>
      </w:r>
    </w:p>
    <w:sectPr w:rsidR="00E33E49" w:rsidRPr="00E33E49" w:rsidSect="002C3B8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754C6"/>
    <w:multiLevelType w:val="hybridMultilevel"/>
    <w:tmpl w:val="E36E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623D34"/>
    <w:multiLevelType w:val="hybridMultilevel"/>
    <w:tmpl w:val="86CE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5C"/>
    <w:rsid w:val="00025586"/>
    <w:rsid w:val="001434A0"/>
    <w:rsid w:val="00177365"/>
    <w:rsid w:val="002100B7"/>
    <w:rsid w:val="002228DC"/>
    <w:rsid w:val="00226401"/>
    <w:rsid w:val="002C3B89"/>
    <w:rsid w:val="003A37B5"/>
    <w:rsid w:val="003B077A"/>
    <w:rsid w:val="004432E8"/>
    <w:rsid w:val="00471973"/>
    <w:rsid w:val="005D767E"/>
    <w:rsid w:val="005E5AFF"/>
    <w:rsid w:val="00635C11"/>
    <w:rsid w:val="0069723E"/>
    <w:rsid w:val="0071769E"/>
    <w:rsid w:val="007436CC"/>
    <w:rsid w:val="00793E1E"/>
    <w:rsid w:val="00873AE4"/>
    <w:rsid w:val="00A61F8B"/>
    <w:rsid w:val="00A71CE3"/>
    <w:rsid w:val="00B05013"/>
    <w:rsid w:val="00BB7421"/>
    <w:rsid w:val="00D3753F"/>
    <w:rsid w:val="00D54590"/>
    <w:rsid w:val="00E119B7"/>
    <w:rsid w:val="00E33E49"/>
    <w:rsid w:val="00E8475C"/>
    <w:rsid w:val="00E8517D"/>
    <w:rsid w:val="00EB33A0"/>
    <w:rsid w:val="00F062E4"/>
    <w:rsid w:val="00F10058"/>
    <w:rsid w:val="00F143A9"/>
    <w:rsid w:val="00F77F4D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1822F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6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ie.fas.harvard.edu/pages/term-timeprograms" TargetMode="External"/><Relationship Id="rId6" Type="http://schemas.openxmlformats.org/officeDocument/2006/relationships/hyperlink" Target="http://oie.fas.harvard.edu/" TargetMode="External"/><Relationship Id="rId7" Type="http://schemas.openxmlformats.org/officeDocument/2006/relationships/hyperlink" Target="http://oie.fas.harvard.edu/" TargetMode="External"/><Relationship Id="rId8" Type="http://schemas.openxmlformats.org/officeDocument/2006/relationships/hyperlink" Target="https://college.harvard.edu/financial-aid/applying-aid/studying-abroad" TargetMode="External"/><Relationship Id="rId9" Type="http://schemas.openxmlformats.org/officeDocument/2006/relationships/hyperlink" Target="https://oie.fas.harvard.edu/people/people-terms/student-advisers" TargetMode="External"/><Relationship Id="rId10" Type="http://schemas.openxmlformats.org/officeDocument/2006/relationships/hyperlink" Target="https://oie.fas.harvard.edu/pages/outside-y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619</Words>
  <Characters>3529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dmaramal</dc:creator>
  <cp:keywords/>
  <dc:description/>
  <cp:lastModifiedBy>Nardozzi, Camila L.</cp:lastModifiedBy>
  <cp:revision>5</cp:revision>
  <dcterms:created xsi:type="dcterms:W3CDTF">2017-08-08T15:42:00Z</dcterms:created>
  <dcterms:modified xsi:type="dcterms:W3CDTF">2017-08-15T20:13:00Z</dcterms:modified>
</cp:coreProperties>
</file>